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房屋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管理</w:t>
      </w:r>
      <w:r>
        <w:rPr>
          <w:rFonts w:ascii="黑体" w:hAnsi="黑体" w:eastAsia="黑体"/>
          <w:sz w:val="44"/>
          <w:szCs w:val="44"/>
        </w:rPr>
        <w:t>协</w:t>
      </w:r>
      <w:r>
        <w:rPr>
          <w:rFonts w:hint="eastAsia" w:ascii="黑体" w:hAnsi="黑体" w:eastAsia="黑体"/>
          <w:sz w:val="44"/>
          <w:szCs w:val="44"/>
        </w:rPr>
        <w:t>议</w:t>
      </w:r>
      <w:bookmarkStart w:id="1" w:name="_GoBack"/>
      <w:bookmarkEnd w:id="1"/>
    </w:p>
    <w:p>
      <w:pPr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甲方：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六盘水丰浩后勤服务有限公司 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乙方：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甲方向乙方申请临时住房，</w:t>
      </w:r>
      <w:r>
        <w:rPr>
          <w:rFonts w:hint="eastAsia" w:ascii="仿宋_GB2312" w:eastAsia="仿宋_GB2312"/>
          <w:color w:val="333333"/>
          <w:sz w:val="32"/>
          <w:szCs w:val="32"/>
        </w:rPr>
        <w:t>根据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六盘水师范学院临时住房管理方案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333333"/>
          <w:sz w:val="32"/>
          <w:szCs w:val="32"/>
        </w:rPr>
        <w:t>，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经</w:t>
      </w:r>
      <w:r>
        <w:rPr>
          <w:rFonts w:hint="eastAsia" w:ascii="华文仿宋" w:hAnsi="华文仿宋" w:eastAsia="华文仿宋"/>
          <w:sz w:val="32"/>
          <w:szCs w:val="32"/>
        </w:rPr>
        <w:t>甲乙双方</w:t>
      </w:r>
      <w:r>
        <w:rPr>
          <w:rFonts w:ascii="华文仿宋" w:hAnsi="华文仿宋" w:eastAsia="华文仿宋"/>
          <w:sz w:val="32"/>
          <w:szCs w:val="32"/>
        </w:rPr>
        <w:t>协商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达成以下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管理</w:t>
      </w:r>
      <w:r>
        <w:rPr>
          <w:rFonts w:ascii="华文仿宋" w:hAnsi="华文仿宋" w:eastAsia="华文仿宋"/>
          <w:sz w:val="32"/>
          <w:szCs w:val="32"/>
        </w:rPr>
        <w:t>协议：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</w:t>
      </w:r>
      <w:r>
        <w:rPr>
          <w:rFonts w:ascii="华文仿宋" w:hAnsi="华文仿宋" w:eastAsia="华文仿宋"/>
          <w:sz w:val="32"/>
          <w:szCs w:val="32"/>
        </w:rPr>
        <w:t>、甲方将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学校</w:t>
      </w:r>
      <w:r>
        <w:rPr>
          <w:rFonts w:ascii="华文仿宋" w:hAnsi="华文仿宋" w:eastAsia="华文仿宋"/>
          <w:sz w:val="32"/>
          <w:szCs w:val="32"/>
        </w:rPr>
        <w:t>位于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钟山区明湖路明湖新苑  </w:t>
      </w:r>
      <w:r>
        <w:rPr>
          <w:rFonts w:hint="eastAsia" w:ascii="华文仿宋" w:hAnsi="华文仿宋" w:eastAsia="华文仿宋"/>
          <w:sz w:val="32"/>
          <w:szCs w:val="32"/>
        </w:rPr>
        <w:t>楼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单元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室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房屋安排</w:t>
      </w:r>
      <w:r>
        <w:rPr>
          <w:rFonts w:ascii="华文仿宋" w:hAnsi="华文仿宋" w:eastAsia="华文仿宋"/>
          <w:sz w:val="32"/>
          <w:szCs w:val="32"/>
        </w:rPr>
        <w:t>给乙方居住。</w:t>
      </w:r>
    </w:p>
    <w:p>
      <w:pPr>
        <w:ind w:left="319" w:leftChars="152" w:firstLine="320" w:firstLineChars="1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二</w:t>
      </w:r>
      <w:r>
        <w:rPr>
          <w:rFonts w:ascii="华文仿宋" w:hAnsi="华文仿宋" w:eastAsia="华文仿宋"/>
          <w:sz w:val="32"/>
          <w:szCs w:val="32"/>
        </w:rPr>
        <w:t>、</w:t>
      </w:r>
      <w:r>
        <w:rPr>
          <w:rFonts w:hint="eastAsia" w:ascii="华文仿宋" w:hAnsi="华文仿宋" w:eastAsia="华文仿宋"/>
          <w:sz w:val="32"/>
          <w:szCs w:val="32"/>
        </w:rPr>
        <w:t>房屋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期限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一</w:t>
      </w:r>
      <w:r>
        <w:rPr>
          <w:rFonts w:ascii="华文仿宋" w:hAnsi="华文仿宋" w:eastAsia="华文仿宋"/>
          <w:sz w:val="32"/>
          <w:szCs w:val="32"/>
        </w:rPr>
        <w:t>年（</w:t>
      </w:r>
      <w:r>
        <w:rPr>
          <w:rFonts w:hint="eastAsia" w:ascii="华文仿宋" w:hAnsi="华文仿宋" w:eastAsia="华文仿宋"/>
          <w:sz w:val="32"/>
          <w:szCs w:val="32"/>
        </w:rPr>
        <w:t>自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日 </w:t>
      </w:r>
      <w:r>
        <w:rPr>
          <w:rFonts w:ascii="华文仿宋" w:hAnsi="华文仿宋" w:eastAsia="华文仿宋"/>
          <w:sz w:val="32"/>
          <w:szCs w:val="32"/>
        </w:rPr>
        <w:t>起至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r>
        <w:rPr>
          <w:rFonts w:ascii="华文仿宋" w:hAnsi="华文仿宋" w:eastAsia="华文仿宋"/>
          <w:sz w:val="32"/>
          <w:szCs w:val="32"/>
        </w:rPr>
        <w:t>止）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三</w:t>
      </w:r>
      <w:r>
        <w:rPr>
          <w:rFonts w:ascii="华文仿宋" w:hAnsi="华文仿宋" w:eastAsia="华文仿宋"/>
          <w:sz w:val="32"/>
          <w:szCs w:val="32"/>
        </w:rPr>
        <w:t>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管理费</w:t>
      </w:r>
      <w:r>
        <w:rPr>
          <w:rFonts w:ascii="华文仿宋" w:hAnsi="华文仿宋" w:eastAsia="华文仿宋"/>
          <w:sz w:val="32"/>
          <w:szCs w:val="32"/>
        </w:rPr>
        <w:t>及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设施设备使用押金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1.管理费</w:t>
      </w:r>
      <w:r>
        <w:rPr>
          <w:rFonts w:ascii="华文仿宋" w:hAnsi="华文仿宋" w:eastAsia="华文仿宋"/>
          <w:sz w:val="32"/>
          <w:szCs w:val="32"/>
        </w:rPr>
        <w:t>每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月300</w:t>
      </w:r>
      <w:r>
        <w:rPr>
          <w:rFonts w:hint="eastAsia" w:ascii="华文仿宋" w:hAnsi="华文仿宋" w:eastAsia="华文仿宋"/>
          <w:sz w:val="32"/>
          <w:szCs w:val="32"/>
        </w:rPr>
        <w:t>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代收物业卫生费每月30元，一年一付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2.设施设备</w:t>
      </w:r>
      <w:r>
        <w:rPr>
          <w:rFonts w:hint="eastAsia" w:ascii="华文仿宋" w:hAnsi="华文仿宋" w:eastAsia="华文仿宋"/>
          <w:sz w:val="32"/>
          <w:szCs w:val="32"/>
        </w:rPr>
        <w:t>使用押金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1000</w:t>
      </w:r>
      <w:r>
        <w:rPr>
          <w:rFonts w:hint="eastAsia" w:ascii="华文仿宋" w:hAnsi="华文仿宋" w:eastAsia="华文仿宋"/>
          <w:sz w:val="32"/>
          <w:szCs w:val="32"/>
        </w:rPr>
        <w:t>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3.</w:t>
      </w:r>
      <w:r>
        <w:rPr>
          <w:rFonts w:ascii="华文仿宋" w:hAnsi="华文仿宋" w:eastAsia="华文仿宋"/>
          <w:sz w:val="32"/>
          <w:szCs w:val="32"/>
        </w:rPr>
        <w:t>乙方在签约之日</w:t>
      </w:r>
      <w:r>
        <w:rPr>
          <w:rFonts w:hint="eastAsia" w:ascii="华文仿宋" w:hAnsi="华文仿宋" w:eastAsia="华文仿宋"/>
          <w:sz w:val="32"/>
          <w:szCs w:val="32"/>
        </w:rPr>
        <w:t>一次性</w:t>
      </w:r>
      <w:r>
        <w:rPr>
          <w:rFonts w:ascii="华文仿宋" w:hAnsi="华文仿宋" w:eastAsia="华文仿宋"/>
          <w:sz w:val="32"/>
          <w:szCs w:val="32"/>
        </w:rPr>
        <w:t>支付给甲方。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四</w:t>
      </w:r>
      <w:r>
        <w:rPr>
          <w:rFonts w:ascii="华文仿宋" w:hAnsi="华文仿宋" w:eastAsia="华文仿宋"/>
          <w:sz w:val="32"/>
          <w:szCs w:val="32"/>
        </w:rPr>
        <w:t>、履约事项</w:t>
      </w:r>
    </w:p>
    <w:p>
      <w:pPr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1.物业管理费由甲方负责缴纳。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.</w:t>
      </w:r>
      <w:r>
        <w:rPr>
          <w:rFonts w:ascii="华文仿宋" w:hAnsi="华文仿宋" w:eastAsia="华文仿宋"/>
          <w:sz w:val="32"/>
          <w:szCs w:val="32"/>
        </w:rPr>
        <w:t>乙方负责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期间房屋的维</w:t>
      </w:r>
      <w:r>
        <w:rPr>
          <w:rFonts w:hint="eastAsia" w:ascii="华文仿宋" w:hAnsi="华文仿宋" w:eastAsia="华文仿宋"/>
          <w:sz w:val="32"/>
          <w:szCs w:val="32"/>
        </w:rPr>
        <w:t>护</w:t>
      </w:r>
      <w:r>
        <w:rPr>
          <w:rFonts w:ascii="华文仿宋" w:hAnsi="华文仿宋" w:eastAsia="华文仿宋"/>
          <w:sz w:val="32"/>
          <w:szCs w:val="32"/>
        </w:rPr>
        <w:t>，不得擅自改变房屋用途及房屋结构，不得</w:t>
      </w:r>
      <w:r>
        <w:rPr>
          <w:rFonts w:hint="eastAsia" w:ascii="华文仿宋" w:hAnsi="华文仿宋" w:eastAsia="华文仿宋"/>
          <w:sz w:val="32"/>
          <w:szCs w:val="32"/>
        </w:rPr>
        <w:t>将</w:t>
      </w:r>
      <w:r>
        <w:rPr>
          <w:rFonts w:ascii="华文仿宋" w:hAnsi="华文仿宋" w:eastAsia="华文仿宋"/>
          <w:sz w:val="32"/>
          <w:szCs w:val="32"/>
        </w:rPr>
        <w:t>房屋转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借</w:t>
      </w:r>
      <w:r>
        <w:rPr>
          <w:rFonts w:ascii="华文仿宋" w:hAnsi="华文仿宋" w:eastAsia="华文仿宋"/>
          <w:sz w:val="32"/>
          <w:szCs w:val="32"/>
        </w:rPr>
        <w:t>他人</w:t>
      </w:r>
      <w:r>
        <w:rPr>
          <w:rFonts w:hint="eastAsia" w:ascii="华文仿宋" w:hAnsi="华文仿宋" w:eastAsia="华文仿宋"/>
          <w:sz w:val="32"/>
          <w:szCs w:val="32"/>
        </w:rPr>
        <w:t xml:space="preserve">。  </w:t>
      </w:r>
      <w:r>
        <w:rPr>
          <w:rFonts w:ascii="华文仿宋" w:hAnsi="华文仿宋" w:eastAsia="华文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.</w:t>
      </w:r>
      <w:r>
        <w:rPr>
          <w:rFonts w:ascii="华文仿宋" w:hAnsi="华文仿宋" w:eastAsia="华文仿宋"/>
          <w:sz w:val="32"/>
          <w:szCs w:val="32"/>
        </w:rPr>
        <w:t>乙方</w:t>
      </w:r>
      <w:r>
        <w:rPr>
          <w:rFonts w:hint="eastAsia" w:ascii="华文仿宋" w:hAnsi="华文仿宋" w:eastAsia="华文仿宋"/>
          <w:sz w:val="32"/>
          <w:szCs w:val="32"/>
        </w:rPr>
        <w:t>承担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期间</w:t>
      </w:r>
      <w:r>
        <w:rPr>
          <w:rFonts w:hint="eastAsia" w:ascii="华文仿宋" w:hAnsi="华文仿宋" w:eastAsia="华文仿宋"/>
          <w:sz w:val="32"/>
          <w:szCs w:val="32"/>
        </w:rPr>
        <w:t>发生的</w:t>
      </w:r>
      <w:r>
        <w:rPr>
          <w:rFonts w:ascii="华文仿宋" w:hAnsi="华文仿宋" w:eastAsia="华文仿宋"/>
          <w:sz w:val="32"/>
          <w:szCs w:val="32"/>
        </w:rPr>
        <w:t>水电、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燃</w:t>
      </w:r>
      <w:r>
        <w:rPr>
          <w:rFonts w:ascii="华文仿宋" w:hAnsi="华文仿宋" w:eastAsia="华文仿宋"/>
          <w:sz w:val="32"/>
          <w:szCs w:val="32"/>
        </w:rPr>
        <w:t>气等费用</w:t>
      </w:r>
      <w:r>
        <w:rPr>
          <w:rFonts w:hint="eastAsia" w:ascii="华文仿宋" w:hAnsi="华文仿宋" w:eastAsia="华文仿宋"/>
          <w:sz w:val="32"/>
          <w:szCs w:val="32"/>
        </w:rPr>
        <w:t>；爱惜使用房屋内家具，如人为损坏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乙方负责修复，无法修复的进行赔偿；妥善</w:t>
      </w:r>
      <w:r>
        <w:rPr>
          <w:rFonts w:ascii="华文仿宋" w:hAnsi="华文仿宋" w:eastAsia="华文仿宋"/>
          <w:sz w:val="32"/>
          <w:szCs w:val="32"/>
        </w:rPr>
        <w:t>保管甲方交付的房屋钥匙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水电卡等</w:t>
      </w:r>
      <w:r>
        <w:rPr>
          <w:rFonts w:hint="eastAsia" w:ascii="华文仿宋" w:hAnsi="华文仿宋" w:eastAsia="华文仿宋"/>
          <w:sz w:val="32"/>
          <w:szCs w:val="32"/>
        </w:rPr>
        <w:t>（外门钥匙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把、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房间钥匙  把、</w:t>
      </w:r>
      <w:r>
        <w:rPr>
          <w:rFonts w:hint="eastAsia" w:ascii="华文仿宋" w:hAnsi="华文仿宋" w:eastAsia="华文仿宋"/>
          <w:sz w:val="32"/>
          <w:szCs w:val="32"/>
        </w:rPr>
        <w:t>门禁卡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个、水电卡各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张）。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乙方若需使用网络、电视等设施设备，自行联系安装，费用自理。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华文仿宋"/>
          <w:sz w:val="32"/>
          <w:szCs w:val="32"/>
        </w:rPr>
        <w:t>乙方</w:t>
      </w:r>
      <w:r>
        <w:rPr>
          <w:rFonts w:ascii="华文仿宋" w:hAnsi="华文仿宋" w:eastAsia="华文仿宋"/>
          <w:sz w:val="32"/>
          <w:szCs w:val="32"/>
        </w:rPr>
        <w:t>在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期间，必须遵守国家法律法规和物业管理制度，不得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在房屋内</w:t>
      </w:r>
      <w:r>
        <w:rPr>
          <w:rFonts w:ascii="华文仿宋" w:hAnsi="华文仿宋" w:eastAsia="华文仿宋"/>
          <w:sz w:val="32"/>
          <w:szCs w:val="32"/>
        </w:rPr>
        <w:t>进行任何违</w:t>
      </w:r>
      <w:r>
        <w:rPr>
          <w:rFonts w:hint="eastAsia" w:ascii="华文仿宋" w:hAnsi="华文仿宋" w:eastAsia="华文仿宋"/>
          <w:sz w:val="32"/>
          <w:szCs w:val="32"/>
        </w:rPr>
        <w:t>法</w:t>
      </w:r>
      <w:r>
        <w:rPr>
          <w:rFonts w:ascii="华文仿宋" w:hAnsi="华文仿宋" w:eastAsia="华文仿宋"/>
          <w:sz w:val="32"/>
          <w:szCs w:val="32"/>
        </w:rPr>
        <w:t>活动，必须安全使用家电设施和物品，确保用火、用电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</w:rPr>
        <w:t>用水及防盗安全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期间</w:t>
      </w:r>
      <w:r>
        <w:rPr>
          <w:rFonts w:hint="eastAsia" w:ascii="华文仿宋" w:hAnsi="华文仿宋" w:eastAsia="华文仿宋"/>
          <w:sz w:val="32"/>
          <w:szCs w:val="32"/>
        </w:rPr>
        <w:t>任何</w:t>
      </w:r>
      <w:r>
        <w:rPr>
          <w:rFonts w:ascii="华文仿宋" w:hAnsi="华文仿宋" w:eastAsia="华文仿宋"/>
          <w:sz w:val="32"/>
          <w:szCs w:val="32"/>
        </w:rPr>
        <w:t>形式的安全问题及安全责任由乙方解决和承担。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.如乙方违反上述约定，或造成甲方和邻居利益受损，甲方可以提前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解除管理</w:t>
      </w:r>
      <w:r>
        <w:rPr>
          <w:rFonts w:ascii="华文仿宋" w:hAnsi="华文仿宋" w:eastAsia="华文仿宋"/>
          <w:sz w:val="32"/>
          <w:szCs w:val="32"/>
        </w:rPr>
        <w:t>协议</w:t>
      </w:r>
      <w:r>
        <w:rPr>
          <w:rFonts w:hint="eastAsia" w:ascii="华文仿宋" w:hAnsi="华文仿宋" w:eastAsia="华文仿宋"/>
          <w:sz w:val="32"/>
          <w:szCs w:val="32"/>
        </w:rPr>
        <w:t>，除不返还预付的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管理费</w:t>
      </w:r>
      <w:r>
        <w:rPr>
          <w:rFonts w:hint="eastAsia" w:ascii="华文仿宋" w:hAnsi="华文仿宋" w:eastAsia="华文仿宋"/>
          <w:sz w:val="32"/>
          <w:szCs w:val="32"/>
        </w:rPr>
        <w:t>和押金外，还可向乙方索赔和采取其他法律措施。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</w:t>
      </w:r>
      <w:r>
        <w:rPr>
          <w:rFonts w:ascii="华文仿宋" w:hAnsi="华文仿宋" w:eastAsia="华文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房屋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期</w:t>
      </w:r>
      <w:r>
        <w:rPr>
          <w:rFonts w:hint="eastAsia" w:ascii="华文仿宋" w:hAnsi="华文仿宋" w:eastAsia="华文仿宋"/>
          <w:sz w:val="32"/>
          <w:szCs w:val="32"/>
        </w:rPr>
        <w:t>满</w:t>
      </w:r>
      <w:r>
        <w:rPr>
          <w:rFonts w:ascii="华文仿宋" w:hAnsi="华文仿宋" w:eastAsia="华文仿宋"/>
          <w:sz w:val="32"/>
          <w:szCs w:val="32"/>
        </w:rPr>
        <w:t>后，如乙方还需继续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居住</w:t>
      </w:r>
      <w:r>
        <w:rPr>
          <w:rFonts w:ascii="华文仿宋" w:hAnsi="华文仿宋" w:eastAsia="华文仿宋"/>
          <w:sz w:val="32"/>
          <w:szCs w:val="32"/>
        </w:rPr>
        <w:t>该房屋，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可向甲方提出申请，重新签订房屋管理协议。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五、</w:t>
      </w:r>
      <w:r>
        <w:rPr>
          <w:rFonts w:hint="eastAsia" w:ascii="华文仿宋" w:hAnsi="华文仿宋" w:eastAsia="华文仿宋"/>
          <w:sz w:val="32"/>
          <w:szCs w:val="32"/>
        </w:rPr>
        <w:t>房屋内家具清单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1.客厅：</w:t>
      </w:r>
      <w:r>
        <w:rPr>
          <w:rFonts w:hint="eastAsia" w:ascii="华文仿宋" w:hAnsi="华文仿宋" w:eastAsia="华文仿宋"/>
          <w:sz w:val="32"/>
          <w:szCs w:val="32"/>
        </w:rPr>
        <w:t>布艺沙发一套、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木鞋柜一个。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2.餐厅;餐桌一套（含4张餐椅）。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3.厨房：抽油烟机一台、</w:t>
      </w:r>
      <w:r>
        <w:rPr>
          <w:rFonts w:hint="eastAsia" w:ascii="华文仿宋" w:hAnsi="华文仿宋" w:eastAsia="华文仿宋"/>
          <w:sz w:val="32"/>
          <w:szCs w:val="32"/>
        </w:rPr>
        <w:t>燃气灶一台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4.卧室:</w:t>
      </w:r>
      <w:r>
        <w:rPr>
          <w:rFonts w:hint="eastAsia" w:ascii="华文仿宋" w:hAnsi="华文仿宋" w:eastAsia="华文仿宋"/>
          <w:sz w:val="32"/>
          <w:szCs w:val="32"/>
        </w:rPr>
        <w:t>木床一张、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木</w:t>
      </w:r>
      <w:r>
        <w:rPr>
          <w:rFonts w:hint="eastAsia" w:ascii="华文仿宋" w:hAnsi="华文仿宋" w:eastAsia="华文仿宋"/>
          <w:sz w:val="32"/>
          <w:szCs w:val="32"/>
        </w:rPr>
        <w:t>衣柜一个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5.卫生间：</w:t>
      </w:r>
      <w:r>
        <w:rPr>
          <w:rFonts w:hint="eastAsia" w:ascii="华文仿宋" w:hAnsi="华文仿宋" w:eastAsia="华文仿宋"/>
          <w:sz w:val="32"/>
          <w:szCs w:val="32"/>
        </w:rPr>
        <w:t>热水器一台。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六、因</w:t>
      </w:r>
      <w:r>
        <w:rPr>
          <w:rFonts w:ascii="华文仿宋" w:hAnsi="华文仿宋" w:eastAsia="华文仿宋"/>
          <w:sz w:val="32"/>
          <w:szCs w:val="32"/>
        </w:rPr>
        <w:t>房屋拆迁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政策原因</w:t>
      </w:r>
      <w:r>
        <w:rPr>
          <w:rFonts w:ascii="华文仿宋" w:hAnsi="华文仿宋" w:eastAsia="华文仿宋"/>
          <w:sz w:val="32"/>
          <w:szCs w:val="32"/>
        </w:rPr>
        <w:t>等不可抗力因素导致协议无法履行的，双方互不承担责任，实际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管理费</w:t>
      </w:r>
      <w:r>
        <w:rPr>
          <w:rFonts w:ascii="华文仿宋" w:hAnsi="华文仿宋" w:eastAsia="华文仿宋"/>
          <w:sz w:val="32"/>
          <w:szCs w:val="32"/>
        </w:rPr>
        <w:t>按入住月份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计</w:t>
      </w:r>
      <w:r>
        <w:rPr>
          <w:rFonts w:ascii="华文仿宋" w:hAnsi="华文仿宋" w:eastAsia="华文仿宋"/>
          <w:sz w:val="32"/>
          <w:szCs w:val="32"/>
        </w:rPr>
        <w:t>算。</w:t>
      </w:r>
    </w:p>
    <w:p>
      <w:pPr>
        <w:ind w:firstLine="480" w:firstLineChars="15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七</w:t>
      </w:r>
      <w:r>
        <w:rPr>
          <w:rFonts w:ascii="华文仿宋" w:hAnsi="华文仿宋" w:eastAsia="华文仿宋"/>
          <w:sz w:val="32"/>
          <w:szCs w:val="32"/>
        </w:rPr>
        <w:t>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协议履行发生争议时</w:t>
      </w:r>
      <w:r>
        <w:rPr>
          <w:rFonts w:ascii="华文仿宋" w:hAnsi="华文仿宋" w:eastAsia="华文仿宋"/>
          <w:sz w:val="32"/>
          <w:szCs w:val="32"/>
        </w:rPr>
        <w:t>，双方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应</w:t>
      </w:r>
      <w:r>
        <w:rPr>
          <w:rFonts w:ascii="华文仿宋" w:hAnsi="华文仿宋" w:eastAsia="华文仿宋"/>
          <w:sz w:val="32"/>
          <w:szCs w:val="32"/>
        </w:rPr>
        <w:t>协商解决。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协商不成的，可向有管辖权的人民法院提起诉讼。</w:t>
      </w:r>
    </w:p>
    <w:p>
      <w:pPr>
        <w:ind w:firstLine="480" w:firstLineChars="15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八</w:t>
      </w:r>
      <w:r>
        <w:rPr>
          <w:rFonts w:ascii="华文仿宋" w:hAnsi="华文仿宋" w:eastAsia="华文仿宋"/>
          <w:sz w:val="32"/>
          <w:szCs w:val="32"/>
        </w:rPr>
        <w:t>、</w:t>
      </w:r>
      <w:r>
        <w:rPr>
          <w:rFonts w:hint="eastAsia" w:ascii="华文仿宋" w:hAnsi="华文仿宋" w:eastAsia="华文仿宋"/>
          <w:sz w:val="32"/>
          <w:szCs w:val="32"/>
        </w:rPr>
        <w:t>本协议</w:t>
      </w:r>
      <w:r>
        <w:rPr>
          <w:rFonts w:ascii="华文仿宋" w:hAnsi="华文仿宋" w:eastAsia="华文仿宋"/>
          <w:sz w:val="32"/>
          <w:szCs w:val="32"/>
        </w:rPr>
        <w:t>一式</w:t>
      </w:r>
      <w:r>
        <w:rPr>
          <w:rFonts w:hint="eastAsia" w:ascii="华文仿宋" w:hAnsi="华文仿宋" w:eastAsia="华文仿宋"/>
          <w:sz w:val="32"/>
          <w:szCs w:val="32"/>
        </w:rPr>
        <w:t>二</w:t>
      </w:r>
      <w:r>
        <w:rPr>
          <w:rFonts w:ascii="华文仿宋" w:hAnsi="华文仿宋" w:eastAsia="华文仿宋"/>
          <w:sz w:val="32"/>
          <w:szCs w:val="32"/>
        </w:rPr>
        <w:t>份，</w:t>
      </w:r>
      <w:r>
        <w:rPr>
          <w:rFonts w:hint="eastAsia" w:ascii="华文仿宋" w:hAnsi="华文仿宋" w:eastAsia="华文仿宋"/>
          <w:sz w:val="32"/>
          <w:szCs w:val="32"/>
        </w:rPr>
        <w:t>经</w:t>
      </w:r>
      <w:r>
        <w:rPr>
          <w:rFonts w:ascii="华文仿宋" w:hAnsi="华文仿宋" w:eastAsia="华文仿宋"/>
          <w:sz w:val="32"/>
          <w:szCs w:val="32"/>
        </w:rPr>
        <w:t>双方</w:t>
      </w:r>
      <w:r>
        <w:rPr>
          <w:rFonts w:hint="eastAsia" w:ascii="华文仿宋" w:hAnsi="华文仿宋" w:eastAsia="华文仿宋"/>
          <w:sz w:val="32"/>
          <w:szCs w:val="32"/>
        </w:rPr>
        <w:t>签字</w:t>
      </w:r>
      <w:r>
        <w:rPr>
          <w:rFonts w:ascii="华文仿宋" w:hAnsi="华文仿宋" w:eastAsia="华文仿宋"/>
          <w:sz w:val="32"/>
          <w:szCs w:val="32"/>
        </w:rPr>
        <w:t>后生效。</w:t>
      </w: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甲方</w:t>
      </w:r>
      <w:r>
        <w:rPr>
          <w:rFonts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丰浩后勤服务有限公司</w:t>
      </w:r>
      <w:r>
        <w:rPr>
          <w:rFonts w:hint="eastAsia" w:ascii="华文仿宋" w:hAnsi="华文仿宋" w:eastAsia="华文仿宋"/>
          <w:sz w:val="32"/>
          <w:szCs w:val="32"/>
        </w:rPr>
        <w:t xml:space="preserve">   乙方</w:t>
      </w:r>
      <w:r>
        <w:rPr>
          <w:rFonts w:ascii="华文仿宋" w:hAnsi="华文仿宋" w:eastAsia="华文仿宋"/>
          <w:sz w:val="32"/>
          <w:szCs w:val="32"/>
        </w:rPr>
        <w:t xml:space="preserve">：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电话</w:t>
      </w:r>
      <w:r>
        <w:rPr>
          <w:rFonts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  </w:t>
      </w:r>
      <w:r>
        <w:rPr>
          <w:rFonts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电话：</w:t>
      </w:r>
    </w:p>
    <w:p>
      <w:pPr>
        <w:ind w:firstLine="1280" w:firstLineChars="400"/>
        <w:rPr>
          <w:rFonts w:hint="eastAsia" w:ascii="华文仿宋" w:hAnsi="华文仿宋" w:eastAsia="华文仿宋"/>
          <w:sz w:val="32"/>
          <w:szCs w:val="32"/>
        </w:rPr>
      </w:pPr>
    </w:p>
    <w:p>
      <w:pPr>
        <w:ind w:firstLine="1280" w:firstLineChars="4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签订</w:t>
      </w:r>
      <w:r>
        <w:rPr>
          <w:rFonts w:ascii="华文仿宋" w:hAnsi="华文仿宋" w:eastAsia="华文仿宋"/>
          <w:sz w:val="32"/>
          <w:szCs w:val="32"/>
        </w:rPr>
        <w:t>日期：</w:t>
      </w:r>
      <w:bookmarkStart w:id="0" w:name="_Hlk45037095"/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月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bookmarkEnd w:id="0"/>
      <w:r>
        <w:rPr>
          <w:rFonts w:hint="eastAsia" w:ascii="华文仿宋" w:hAnsi="华文仿宋" w:eastAsia="华文仿宋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4"/>
    <w:rsid w:val="0006717B"/>
    <w:rsid w:val="00223EC3"/>
    <w:rsid w:val="00245AB6"/>
    <w:rsid w:val="00353580"/>
    <w:rsid w:val="004C310F"/>
    <w:rsid w:val="00531D9E"/>
    <w:rsid w:val="005336BE"/>
    <w:rsid w:val="0054150B"/>
    <w:rsid w:val="00561EED"/>
    <w:rsid w:val="005D0678"/>
    <w:rsid w:val="00602649"/>
    <w:rsid w:val="00615584"/>
    <w:rsid w:val="00647D7A"/>
    <w:rsid w:val="006A21AE"/>
    <w:rsid w:val="00764BAD"/>
    <w:rsid w:val="007A287C"/>
    <w:rsid w:val="008A1257"/>
    <w:rsid w:val="008D22EB"/>
    <w:rsid w:val="00972EAD"/>
    <w:rsid w:val="009A3F38"/>
    <w:rsid w:val="009D41AF"/>
    <w:rsid w:val="00A117F1"/>
    <w:rsid w:val="00A43FBF"/>
    <w:rsid w:val="00A62B08"/>
    <w:rsid w:val="00B91DEC"/>
    <w:rsid w:val="00BC6FD0"/>
    <w:rsid w:val="00BE2B4E"/>
    <w:rsid w:val="00C53E23"/>
    <w:rsid w:val="00CE6A99"/>
    <w:rsid w:val="00D5020D"/>
    <w:rsid w:val="00D63C70"/>
    <w:rsid w:val="00D96F1E"/>
    <w:rsid w:val="00E71F4A"/>
    <w:rsid w:val="00F649B9"/>
    <w:rsid w:val="00F71477"/>
    <w:rsid w:val="00F82C20"/>
    <w:rsid w:val="0BE77A16"/>
    <w:rsid w:val="1A9C215E"/>
    <w:rsid w:val="271122FA"/>
    <w:rsid w:val="2E282884"/>
    <w:rsid w:val="4AF81CD1"/>
    <w:rsid w:val="5AEE6678"/>
    <w:rsid w:val="7AA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752</Characters>
  <Lines>6</Lines>
  <Paragraphs>1</Paragraphs>
  <TotalTime>11</TotalTime>
  <ScaleCrop>false</ScaleCrop>
  <LinksUpToDate>false</LinksUpToDate>
  <CharactersWithSpaces>882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2017-02-10T02:47:00Z</dcterms:created>
  <dc:creator>Administrator</dc:creator>
  <cp:lastModifiedBy>Administrator</cp:lastModifiedBy>
  <cp:lastPrinted>2022-05-30T02:54:00Z</cp:lastPrinted>
  <dcterms:modified xsi:type="dcterms:W3CDTF">2022-06-09T03:37:47Z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