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371"/>
        <w:gridCol w:w="780"/>
        <w:gridCol w:w="571"/>
        <w:gridCol w:w="835"/>
        <w:gridCol w:w="1394"/>
        <w:gridCol w:w="430"/>
        <w:gridCol w:w="728"/>
        <w:gridCol w:w="840"/>
        <w:gridCol w:w="953"/>
        <w:gridCol w:w="237"/>
        <w:gridCol w:w="241"/>
        <w:gridCol w:w="237"/>
        <w:gridCol w:w="2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附件2件4：</w:t>
            </w:r>
          </w:p>
        </w:tc>
        <w:tc>
          <w:tcPr>
            <w:tcW w:w="371" w:type="dxa"/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351" w:type="dxa"/>
            <w:gridSpan w:val="2"/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659" w:type="dxa"/>
            <w:gridSpan w:val="3"/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21" w:type="dxa"/>
            <w:gridSpan w:val="3"/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41" w:type="dxa"/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36" w:type="dxa"/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</w:trPr>
        <w:tc>
          <w:tcPr>
            <w:tcW w:w="8806" w:type="dxa"/>
            <w:gridSpan w:val="14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val="en-US" w:eastAsia="zh-CN"/>
              </w:rPr>
              <w:t>专项资金项目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支出绩效目标申报表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8806" w:type="dxa"/>
            <w:gridSpan w:val="14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（年度 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" w:hRule="exact"/>
        </w:trPr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659" w:type="dxa"/>
            <w:gridSpan w:val="3"/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21" w:type="dxa"/>
            <w:gridSpan w:val="3"/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41" w:type="dxa"/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36" w:type="dxa"/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6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6131" w:type="dxa"/>
            <w:gridSpan w:val="10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675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2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9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19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类别</w:t>
            </w:r>
          </w:p>
        </w:tc>
        <w:tc>
          <w:tcPr>
            <w:tcW w:w="2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  <w:bookmarkStart w:id="0" w:name="_GoBack"/>
            <w:bookmarkEnd w:id="0"/>
          </w:p>
        </w:tc>
        <w:tc>
          <w:tcPr>
            <w:tcW w:w="19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周期</w:t>
            </w:r>
          </w:p>
        </w:tc>
        <w:tc>
          <w:tcPr>
            <w:tcW w:w="19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67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金额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6131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67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6131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年度总体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目标</w:t>
            </w:r>
          </w:p>
        </w:tc>
        <w:tc>
          <w:tcPr>
            <w:tcW w:w="7853" w:type="dxa"/>
            <w:gridSpan w:val="1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目标1：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目标2：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目标3：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7853" w:type="dxa"/>
            <w:gridSpan w:val="1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标</w:t>
            </w: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经济效益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社会效益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生态效益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可持续影响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服务对象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满意度指标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rPr>
                <w:rFonts w:ascii="Calibri" w:hAnsi="Calibri" w:eastAsia="宋体"/>
                <w:sz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46B"/>
    <w:rsid w:val="00060E82"/>
    <w:rsid w:val="000F7BD8"/>
    <w:rsid w:val="001E0944"/>
    <w:rsid w:val="00411B68"/>
    <w:rsid w:val="0082492D"/>
    <w:rsid w:val="009557A4"/>
    <w:rsid w:val="00C55D1A"/>
    <w:rsid w:val="00DB7C2B"/>
    <w:rsid w:val="00E853FE"/>
    <w:rsid w:val="00EE446B"/>
    <w:rsid w:val="54AB27A3"/>
    <w:rsid w:val="5C9F4B6A"/>
    <w:rsid w:val="7E88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Times New Roman" w:hAnsi="Times New Roman" w:eastAsia="仿宋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81</Words>
  <Characters>463</Characters>
  <Lines>3</Lines>
  <Paragraphs>1</Paragraphs>
  <TotalTime>32</TotalTime>
  <ScaleCrop>false</ScaleCrop>
  <LinksUpToDate>false</LinksUpToDate>
  <CharactersWithSpaces>543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2017-05-27T02:40:00Z</dcterms:created>
  <dc:creator>GY-OFFICE</dc:creator>
  <cp:lastModifiedBy>wang jinpeng </cp:lastModifiedBy>
  <cp:lastPrinted>2018-02-27T03:28:00Z</cp:lastPrinted>
  <dcterms:modified xsi:type="dcterms:W3CDTF">2022-03-10T07:50:29Z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9C06BCE6B0DC4475BD173061116D3DE4</vt:lpwstr>
  </property>
</Properties>
</file>